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444F2C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bookmarkStart w:id="1" w:name="_GoBack"/>
      <w:bookmarkEnd w:id="1"/>
      <w:r w:rsidRPr="00444F2C">
        <w:rPr>
          <w:rFonts w:ascii="Times New Roman" w:hAnsi="Times New Roman"/>
          <w:i w:val="0"/>
          <w:iCs/>
          <w:szCs w:val="24"/>
        </w:rPr>
        <w:t>P</w:t>
      </w:r>
      <w:r w:rsidR="00296408" w:rsidRPr="00444F2C">
        <w:rPr>
          <w:rFonts w:ascii="Times New Roman" w:hAnsi="Times New Roman"/>
          <w:i w:val="0"/>
          <w:iCs/>
          <w:szCs w:val="24"/>
        </w:rPr>
        <w:t>Ë</w:t>
      </w:r>
      <w:r w:rsidRPr="00444F2C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444F2C">
        <w:rPr>
          <w:rFonts w:ascii="Times New Roman" w:hAnsi="Times New Roman"/>
          <w:i w:val="0"/>
          <w:iCs/>
          <w:szCs w:val="24"/>
        </w:rPr>
        <w:t>Ë</w:t>
      </w:r>
      <w:r w:rsidRPr="00444F2C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444F2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4F2C">
        <w:rPr>
          <w:rFonts w:ascii="Times New Roman" w:hAnsi="Times New Roman"/>
          <w:sz w:val="24"/>
          <w:szCs w:val="24"/>
        </w:rPr>
        <w:t>Emri i ligjit</w:t>
      </w:r>
      <w:r w:rsidR="00296408" w:rsidRPr="00444F2C">
        <w:rPr>
          <w:rFonts w:ascii="Times New Roman" w:hAnsi="Times New Roman"/>
          <w:sz w:val="24"/>
          <w:szCs w:val="24"/>
        </w:rPr>
        <w:t>/</w:t>
      </w:r>
      <w:r w:rsidRPr="00444F2C">
        <w:rPr>
          <w:rFonts w:ascii="Times New Roman" w:hAnsi="Times New Roman"/>
          <w:sz w:val="24"/>
          <w:szCs w:val="24"/>
        </w:rPr>
        <w:t>politikës t</w:t>
      </w:r>
      <w:r w:rsidR="00296408" w:rsidRPr="00444F2C">
        <w:rPr>
          <w:rFonts w:ascii="Times New Roman" w:hAnsi="Times New Roman"/>
          <w:sz w:val="24"/>
          <w:szCs w:val="24"/>
        </w:rPr>
        <w:t>ë</w:t>
      </w:r>
      <w:r w:rsidRPr="00444F2C">
        <w:rPr>
          <w:rFonts w:ascii="Times New Roman" w:hAnsi="Times New Roman"/>
          <w:sz w:val="24"/>
          <w:szCs w:val="24"/>
        </w:rPr>
        <w:t xml:space="preserve"> propozuar</w:t>
      </w:r>
      <w:r w:rsidR="000663C5" w:rsidRPr="00444F2C">
        <w:rPr>
          <w:rFonts w:ascii="Times New Roman" w:hAnsi="Times New Roman"/>
          <w:sz w:val="24"/>
          <w:szCs w:val="24"/>
        </w:rPr>
        <w:t>:</w:t>
      </w:r>
      <w:r w:rsidR="00114DFF" w:rsidRPr="00444F2C">
        <w:rPr>
          <w:rFonts w:ascii="Times New Roman" w:hAnsi="Times New Roman"/>
          <w:sz w:val="24"/>
          <w:szCs w:val="24"/>
        </w:rPr>
        <w:t xml:space="preserve"> “P</w:t>
      </w:r>
      <w:r w:rsidR="00114DFF" w:rsidRPr="00444F2C">
        <w:rPr>
          <w:color w:val="000000"/>
          <w:shd w:val="clear" w:color="auto" w:fill="FFFFFF"/>
        </w:rPr>
        <w:t>rojektvendim per miratimin e Strategjise Kombetare te PI 2021-2025”</w:t>
      </w:r>
    </w:p>
    <w:p w:rsidR="002416B6" w:rsidRPr="00444F2C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444F2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4F2C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444F2C">
        <w:rPr>
          <w:rFonts w:ascii="Times New Roman" w:hAnsi="Times New Roman"/>
          <w:sz w:val="24"/>
          <w:szCs w:val="24"/>
        </w:rPr>
        <w:t>k</w:t>
      </w:r>
      <w:r w:rsidRPr="00444F2C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714"/>
        <w:gridCol w:w="2636"/>
        <w:gridCol w:w="1733"/>
      </w:tblGrid>
      <w:tr w:rsidR="00114DFF" w:rsidRPr="00444F2C" w:rsidTr="00114D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Audienca e synuar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Lloji i konsultimeve: </w:t>
            </w:r>
          </w:p>
          <w:p w:rsidR="00114DFF" w:rsidRPr="00444F2C" w:rsidRDefault="00114DFF" w:rsidP="00114DFF">
            <w:pPr>
              <w:pStyle w:val="BodyTex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konsultime paraprake,</w:t>
            </w:r>
          </w:p>
          <w:p w:rsidR="00114DFF" w:rsidRPr="00444F2C" w:rsidRDefault="00114DFF" w:rsidP="00114DFF">
            <w:pPr>
              <w:pStyle w:val="BodyTex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konsultime për projekt-ligjet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Metodat e konsultimit </w:t>
            </w:r>
            <w:r w:rsidRPr="00444F2C">
              <w:rPr>
                <w:rFonts w:asciiTheme="minorHAnsi" w:hAnsiTheme="minorHAnsi" w:cstheme="minorHAnsi"/>
                <w:i/>
                <w:iCs/>
                <w:szCs w:val="22"/>
                <w:lang w:val="sq-AL"/>
              </w:rPr>
              <w:t>(</w:t>
            </w:r>
            <w:r w:rsidRPr="00444F2C">
              <w:rPr>
                <w:rFonts w:asciiTheme="minorHAnsi" w:hAnsiTheme="minorHAnsi" w:cstheme="minorHAnsi"/>
                <w:bCs/>
                <w:i/>
                <w:iCs/>
                <w:szCs w:val="22"/>
                <w:lang w:val="sq-AL"/>
              </w:rPr>
              <w:t>e-konsultimi, takimet publike</w:t>
            </w:r>
            <w:r w:rsidRPr="00444F2C">
              <w:rPr>
                <w:rFonts w:asciiTheme="minorHAnsi" w:hAnsiTheme="minorHAnsi" w:cstheme="minorHAnsi"/>
                <w:i/>
                <w:iCs/>
                <w:szCs w:val="22"/>
                <w:lang w:val="sq-AL"/>
              </w:rPr>
              <w:t>,seminare,sondazhe etj.)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Kanali i komunikimit për shkëmbimin e informacionit</w:t>
            </w:r>
            <w:r w:rsidRPr="00444F2C">
              <w:rPr>
                <w:rFonts w:asciiTheme="minorHAnsi" w:hAnsiTheme="minorHAnsi" w:cstheme="minorHAnsi"/>
                <w:bCs/>
                <w:szCs w:val="22"/>
                <w:lang w:val="sq-AL"/>
              </w:rPr>
              <w:t xml:space="preserve"> dhe ftesave (</w:t>
            </w:r>
            <w:r w:rsidRPr="00444F2C">
              <w:rPr>
                <w:rFonts w:asciiTheme="minorHAnsi" w:hAnsiTheme="minorHAnsi" w:cstheme="minorHAnsi"/>
                <w:bCs/>
                <w:i/>
                <w:iCs/>
                <w:szCs w:val="22"/>
                <w:lang w:val="sq-AL"/>
              </w:rPr>
              <w:t>email, rrjetet sociale, etj.)</w:t>
            </w:r>
          </w:p>
        </w:tc>
      </w:tr>
      <w:tr w:rsidR="00114DFF" w:rsidRPr="00444F2C" w:rsidTr="00114D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="Times New Roman" w:hAnsi="Times New Roman"/>
                <w:sz w:val="24"/>
                <w:szCs w:val="24"/>
                <w:lang w:val="sq-AL"/>
              </w:rPr>
              <w:t>Perfaqesuesit e autorizuar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Konsultime paraprake</w:t>
            </w:r>
          </w:p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Intervista on-line dhe plot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sim i pyet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sorve 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rgatitur nga OBPI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Konsultime on-line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e-mail</w:t>
            </w:r>
          </w:p>
        </w:tc>
      </w:tr>
      <w:tr w:rsidR="00114DFF" w:rsidRPr="00444F2C" w:rsidTr="00114D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Dhoma e tregtise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Konsultime paraprake</w:t>
            </w:r>
          </w:p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Intervista on-line dhe plot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sim i pyet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sorve 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rgatitur nga OBPI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Konsultime on-line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e-mail</w:t>
            </w:r>
          </w:p>
        </w:tc>
      </w:tr>
      <w:tr w:rsidR="00114DFF" w:rsidRPr="00444F2C" w:rsidTr="00114D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="Times New Roman" w:hAnsi="Times New Roman"/>
                <w:sz w:val="24"/>
                <w:szCs w:val="24"/>
                <w:lang w:val="sq-AL"/>
              </w:rPr>
              <w:t>Subjektet/bizneset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Konsultime paraprake</w:t>
            </w:r>
          </w:p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Intervista on-line dhe plot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sim i pyet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sorve 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rgatitur nga OBPI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Konsultime on-line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e-mail</w:t>
            </w:r>
          </w:p>
        </w:tc>
      </w:tr>
      <w:tr w:rsidR="00114DFF" w:rsidRPr="00444F2C" w:rsidTr="00114D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FF" w:rsidRPr="00444F2C" w:rsidRDefault="00114DF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44F2C">
              <w:rPr>
                <w:rFonts w:ascii="Times New Roman" w:hAnsi="Times New Roman"/>
                <w:sz w:val="24"/>
                <w:szCs w:val="24"/>
                <w:lang w:val="sq-AL"/>
              </w:rPr>
              <w:t>Agjensit</w:t>
            </w:r>
            <w:r w:rsidR="005818F2" w:rsidRPr="00444F2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44F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Administrimit Kolektiv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FF" w:rsidRPr="00444F2C" w:rsidRDefault="00114DFF" w:rsidP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Konsultime paraprake</w:t>
            </w:r>
          </w:p>
          <w:p w:rsidR="00114DFF" w:rsidRPr="00444F2C" w:rsidRDefault="00114DFF" w:rsidP="00114DFF">
            <w:pPr>
              <w:rPr>
                <w:lang w:val="sq-AL"/>
              </w:rPr>
            </w:pP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Intervista on-line dhe plot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sim i pyet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sorve t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 xml:space="preserve"> p</w:t>
            </w:r>
            <w:r w:rsidR="005818F2"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rgatitur nga OBPI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Konsultime on-line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FF" w:rsidRPr="00444F2C" w:rsidRDefault="00114DFF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e-mail</w:t>
            </w:r>
          </w:p>
        </w:tc>
      </w:tr>
      <w:tr w:rsidR="00924C9A" w:rsidRPr="00444F2C" w:rsidTr="00114D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A" w:rsidRPr="00444F2C" w:rsidRDefault="00924C9A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44F2C">
              <w:rPr>
                <w:rFonts w:ascii="Times New Roman" w:hAnsi="Times New Roman"/>
                <w:sz w:val="24"/>
                <w:szCs w:val="24"/>
                <w:lang w:val="sq-AL"/>
              </w:rPr>
              <w:t>Universitet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A" w:rsidRPr="00444F2C" w:rsidRDefault="00924C9A" w:rsidP="00924C9A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Konsultime paraprake</w:t>
            </w:r>
          </w:p>
          <w:p w:rsidR="00924C9A" w:rsidRPr="00444F2C" w:rsidRDefault="00924C9A" w:rsidP="00924C9A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Cs/>
                <w:szCs w:val="22"/>
                <w:lang w:val="sq-AL"/>
              </w:rPr>
              <w:t>Intervista on-line dhe plotësim i pyetësorve të përgatitur nga OBPI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A" w:rsidRPr="00444F2C" w:rsidRDefault="00924C9A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Konsultime on-line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A" w:rsidRPr="00444F2C" w:rsidRDefault="00924C9A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szCs w:val="22"/>
                <w:lang w:val="sq-AL"/>
              </w:rPr>
              <w:t>e-mail</w:t>
            </w:r>
          </w:p>
        </w:tc>
      </w:tr>
    </w:tbl>
    <w:p w:rsidR="000663C5" w:rsidRPr="00444F2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444F2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4F2C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444F2C" w:rsidTr="00A9692B">
        <w:tc>
          <w:tcPr>
            <w:tcW w:w="9062" w:type="dxa"/>
          </w:tcPr>
          <w:p w:rsidR="000663C5" w:rsidRPr="00444F2C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444F2C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:rsidR="00114DFF" w:rsidRPr="00444F2C" w:rsidRDefault="00114DFF" w:rsidP="00114DFF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Afati kohor i konsultimeve per projektvendimin</w:t>
            </w:r>
          </w:p>
          <w:p w:rsidR="00114DFF" w:rsidRPr="00444F2C" w:rsidRDefault="00114DFF" w:rsidP="00114DFF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Projektvendimi i eshte derguar grupeve te interesit gjat</w:t>
            </w:r>
            <w:r w:rsidR="005818F2"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 konsultimit t</w:t>
            </w:r>
            <w:r w:rsidR="005818F2"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 brendsh</w:t>
            </w:r>
            <w:r w:rsidR="005818F2"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m me email, kemi marr</w:t>
            </w:r>
            <w:r w:rsidR="005818F2"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 komentet e tyre deri me 31 tetor 2020 .</w:t>
            </w:r>
          </w:p>
          <w:p w:rsidR="000663C5" w:rsidRPr="00444F2C" w:rsidRDefault="000663C5" w:rsidP="00114DFF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444F2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444F2C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4F2C">
        <w:rPr>
          <w:rFonts w:ascii="Times New Roman" w:hAnsi="Times New Roman"/>
          <w:sz w:val="24"/>
          <w:szCs w:val="24"/>
        </w:rPr>
        <w:lastRenderedPageBreak/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444F2C" w:rsidTr="00A9692B">
        <w:tc>
          <w:tcPr>
            <w:tcW w:w="9062" w:type="dxa"/>
          </w:tcPr>
          <w:p w:rsidR="008D2F66" w:rsidRPr="00444F2C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:rsidR="0097124D" w:rsidRPr="00444F2C" w:rsidRDefault="00114DFF" w:rsidP="00114D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Stafi i nevojshem – </w:t>
            </w:r>
            <w:r w:rsidR="0097124D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2 nga MFE, 6 nga DPPI, 2 DDA, 2 nga ISHMT, 1 nga MEPJ, 2 AKEP, 1 nga Tatimet, 1 nga DPT, 1 nga MD, 2 nga DPD, 3 DPP, 2 nga AMA, 2 nga Shkolla e Magjistrtur</w:t>
            </w:r>
            <w:r w:rsidR="005818F2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97124D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s, 1 nga MB, 1 nga MBZHR, 1 nga AKU, 1 nga AKKSHI,  1 nga ASCAP.</w:t>
            </w:r>
          </w:p>
          <w:p w:rsidR="00114DFF" w:rsidRPr="00444F2C" w:rsidRDefault="0097124D" w:rsidP="00114D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Ky grup</w:t>
            </w:r>
            <w:r w:rsidR="00114DFF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pun</w:t>
            </w: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e </w:t>
            </w:r>
            <w:r w:rsidR="005818F2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sht</w:t>
            </w:r>
            <w:r w:rsidR="005818F2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114DFF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ngritur m</w:t>
            </w:r>
            <w:r w:rsidR="00114DFF" w:rsidRPr="00444F2C">
              <w:rPr>
                <w:color w:val="000000"/>
                <w:shd w:val="clear" w:color="auto" w:fill="FFFFFF"/>
              </w:rPr>
              <w:t>e Urdhr</w:t>
            </w:r>
            <w:r w:rsidR="005818F2" w:rsidRPr="00444F2C">
              <w:rPr>
                <w:color w:val="000000"/>
                <w:shd w:val="clear" w:color="auto" w:fill="FFFFFF"/>
              </w:rPr>
              <w:t>ë</w:t>
            </w:r>
            <w:r w:rsidR="00114DFF" w:rsidRPr="00444F2C">
              <w:rPr>
                <w:color w:val="000000"/>
                <w:shd w:val="clear" w:color="auto" w:fill="FFFFFF"/>
              </w:rPr>
              <w:t>r te Kryemnistrit nr. 118 date 23.09.2020 "P</w:t>
            </w:r>
            <w:r w:rsidR="00114DFF" w:rsidRPr="00444F2C">
              <w:rPr>
                <w:i/>
                <w:iCs/>
                <w:color w:val="000000"/>
                <w:shd w:val="clear" w:color="auto" w:fill="FFFFFF"/>
              </w:rPr>
              <w:t>er ngritjen e grupit nderinstitucionale te punes per hartimin e dokumentit strategjik per pronesine intelektuale 2021-2025</w:t>
            </w:r>
            <w:r w:rsidR="00114DFF" w:rsidRPr="00444F2C">
              <w:rPr>
                <w:color w:val="000000"/>
                <w:shd w:val="clear" w:color="auto" w:fill="FFFFFF"/>
              </w:rPr>
              <w:t>"</w:t>
            </w:r>
            <w:r w:rsidR="00114DFF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. </w:t>
            </w:r>
          </w:p>
          <w:p w:rsidR="000663C5" w:rsidRPr="00444F2C" w:rsidRDefault="00114DFF" w:rsidP="00114DFF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Mjetet financiare &amp; teknike – nuk ka efekte financiare, duke qene se nuk do te kete organizime takimesh me grup interesi por vetem me email/online. </w:t>
            </w:r>
            <w:r w:rsidR="008D2F66" w:rsidRPr="00444F2C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444F2C">
              <w:rPr>
                <w:rFonts w:ascii="Times New Roman" w:hAnsi="Times New Roman"/>
                <w:sz w:val="24"/>
                <w:szCs w:val="24"/>
              </w:rPr>
              <w:t>ë</w:t>
            </w:r>
            <w:r w:rsidR="008D2F66" w:rsidRPr="00444F2C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</w:p>
          <w:p w:rsidR="008D2F66" w:rsidRPr="00444F2C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444F2C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444F2C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4F2C">
        <w:rPr>
          <w:rFonts w:ascii="Times New Roman" w:hAnsi="Times New Roman"/>
          <w:sz w:val="24"/>
          <w:szCs w:val="24"/>
        </w:rPr>
        <w:t>Mbledhja e p</w:t>
      </w:r>
      <w:r w:rsidR="00296408" w:rsidRPr="00444F2C">
        <w:rPr>
          <w:rFonts w:ascii="Times New Roman" w:hAnsi="Times New Roman"/>
          <w:sz w:val="24"/>
          <w:szCs w:val="24"/>
        </w:rPr>
        <w:t>ë</w:t>
      </w:r>
      <w:r w:rsidRPr="00444F2C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444F2C" w:rsidTr="00A9692B">
        <w:tc>
          <w:tcPr>
            <w:tcW w:w="9067" w:type="dxa"/>
          </w:tcPr>
          <w:p w:rsidR="000663C5" w:rsidRPr="00444F2C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:rsidR="000663C5" w:rsidRPr="00444F2C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F2C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444F2C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444F2C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444F2C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444F2C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</w:p>
          <w:p w:rsidR="0097124D" w:rsidRPr="00444F2C" w:rsidRDefault="0097124D" w:rsidP="0097124D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Ne version komentesh duke perfshire sugjerimet e pal</w:t>
            </w:r>
            <w:r w:rsidR="005818F2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ve t</w:t>
            </w:r>
            <w:r w:rsidR="005818F2"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 perfshir. </w:t>
            </w:r>
          </w:p>
          <w:p w:rsidR="0097124D" w:rsidRPr="00444F2C" w:rsidRDefault="0097124D" w:rsidP="0097124D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F2C">
              <w:rPr>
                <w:rFonts w:asciiTheme="minorHAnsi" w:hAnsiTheme="minorHAnsi" w:cstheme="minorHAnsi"/>
                <w:i/>
                <w:szCs w:val="22"/>
                <w:lang w:val="sq-AL"/>
              </w:rPr>
              <w:t>Nese komentet jane te shumta, ne nje excel me komentet e permbledhura ne kollonen ngjitur me nenin, apo elementin specifik per te cilin ka ndryshime/sugjerime.</w:t>
            </w:r>
          </w:p>
          <w:p w:rsidR="003E69DD" w:rsidRPr="00444F2C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Pr="00444F2C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444F2C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444F2C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4F2C">
        <w:rPr>
          <w:rFonts w:ascii="Times New Roman" w:hAnsi="Times New Roman"/>
          <w:sz w:val="24"/>
          <w:szCs w:val="24"/>
        </w:rPr>
        <w:t>Monitorimi i procesit</w:t>
      </w:r>
    </w:p>
    <w:p w:rsidR="000663C5" w:rsidRPr="00444F2C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444F2C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444F2C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444F2C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444F2C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444F2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444F2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444F2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444F2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444F2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444F2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444F2C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444F2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444F2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444F2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444F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444F2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444F2C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444F2C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44F2C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444F2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444F2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444F2C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44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444F2C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t>o</w:t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t xml:space="preserve"> 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444F2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444F2C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444F2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44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444F2C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t>o</w:t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t xml:space="preserve"> 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444F2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F2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44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444F2C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444F2C">
              <w:rPr>
                <w:rFonts w:ascii="Times New Roman" w:hAnsi="Times New Roman"/>
                <w:sz w:val="24"/>
                <w:szCs w:val="24"/>
              </w:rPr>
              <w:t>o</w:t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818F2" w:rsidRPr="00444F2C">
              <w:rPr>
                <w:rFonts w:ascii="Times New Roman" w:hAnsi="Times New Roman"/>
                <w:sz w:val="24"/>
                <w:szCs w:val="24"/>
              </w:rPr>
              <w:t xml:space="preserve"> 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444F2C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F2C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444F2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Treguesit sasiorë</w:t>
            </w:r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bookmarkStart w:id="2" w:name="Check4"/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818F2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Rreth 50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:rsidR="005428A0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818F2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818F2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:rsidR="000663C5" w:rsidRPr="00E1083F" w:rsidRDefault="005818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5715">
              <w:rPr>
                <w:rFonts w:ascii="Times New Roman" w:hAnsi="Times New Roman"/>
                <w:sz w:val="24"/>
                <w:szCs w:val="24"/>
              </w:rPr>
            </w:r>
            <w:r w:rsidR="003B571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321D9"/>
    <w:multiLevelType w:val="hybridMultilevel"/>
    <w:tmpl w:val="EE2CBA50"/>
    <w:lvl w:ilvl="0" w:tplc="C27467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14DFF"/>
    <w:rsid w:val="00145B8D"/>
    <w:rsid w:val="0019195E"/>
    <w:rsid w:val="00194761"/>
    <w:rsid w:val="001B0354"/>
    <w:rsid w:val="001D77DB"/>
    <w:rsid w:val="002416B6"/>
    <w:rsid w:val="00282F51"/>
    <w:rsid w:val="00291779"/>
    <w:rsid w:val="00296408"/>
    <w:rsid w:val="002C5491"/>
    <w:rsid w:val="002E1E72"/>
    <w:rsid w:val="00304DD1"/>
    <w:rsid w:val="00314491"/>
    <w:rsid w:val="00316BF2"/>
    <w:rsid w:val="00387954"/>
    <w:rsid w:val="003B5715"/>
    <w:rsid w:val="003E69DD"/>
    <w:rsid w:val="003F7892"/>
    <w:rsid w:val="00417A78"/>
    <w:rsid w:val="004274ED"/>
    <w:rsid w:val="00444F2C"/>
    <w:rsid w:val="004874A5"/>
    <w:rsid w:val="004B20BE"/>
    <w:rsid w:val="004C778B"/>
    <w:rsid w:val="004D2044"/>
    <w:rsid w:val="00532DB5"/>
    <w:rsid w:val="005428A0"/>
    <w:rsid w:val="005428CF"/>
    <w:rsid w:val="00551E4D"/>
    <w:rsid w:val="005818F2"/>
    <w:rsid w:val="005E4C6B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24C9A"/>
    <w:rsid w:val="00933253"/>
    <w:rsid w:val="00937D76"/>
    <w:rsid w:val="00952F61"/>
    <w:rsid w:val="009538C4"/>
    <w:rsid w:val="0097124D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D3B62-9797-4B74-B4C2-B2D8B630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Amela Kora</cp:lastModifiedBy>
  <cp:revision>2</cp:revision>
  <dcterms:created xsi:type="dcterms:W3CDTF">2021-07-16T08:56:00Z</dcterms:created>
  <dcterms:modified xsi:type="dcterms:W3CDTF">2021-07-16T08:56:00Z</dcterms:modified>
</cp:coreProperties>
</file>